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3A87" w:rsidRDefault="00AD572C">
      <w:r w:rsidRPr="00AD572C">
        <w:drawing>
          <wp:anchor distT="0" distB="0" distL="114300" distR="114300" simplePos="0" relativeHeight="251659264" behindDoc="0" locked="0" layoutInCell="1" allowOverlap="1" wp14:anchorId="4E380B43">
            <wp:simplePos x="0" y="0"/>
            <wp:positionH relativeFrom="column">
              <wp:posOffset>2834640</wp:posOffset>
            </wp:positionH>
            <wp:positionV relativeFrom="paragraph">
              <wp:posOffset>-220980</wp:posOffset>
            </wp:positionV>
            <wp:extent cx="1567661" cy="24390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1579850" cy="2457999"/>
                    </a:xfrm>
                    <a:prstGeom prst="rect">
                      <a:avLst/>
                    </a:prstGeom>
                  </pic:spPr>
                </pic:pic>
              </a:graphicData>
            </a:graphic>
            <wp14:sizeRelH relativeFrom="margin">
              <wp14:pctWidth>0</wp14:pctWidth>
            </wp14:sizeRelH>
            <wp14:sizeRelV relativeFrom="margin">
              <wp14:pctHeight>0</wp14:pctHeight>
            </wp14:sizeRelV>
          </wp:anchor>
        </w:drawing>
      </w:r>
      <w:r w:rsidRPr="00AD572C">
        <w:drawing>
          <wp:anchor distT="0" distB="0" distL="114300" distR="114300" simplePos="0" relativeHeight="251658240" behindDoc="0" locked="0" layoutInCell="1" allowOverlap="1" wp14:anchorId="08EA7813">
            <wp:simplePos x="0" y="0"/>
            <wp:positionH relativeFrom="column">
              <wp:posOffset>891540</wp:posOffset>
            </wp:positionH>
            <wp:positionV relativeFrom="paragraph">
              <wp:posOffset>-172085</wp:posOffset>
            </wp:positionV>
            <wp:extent cx="1607820" cy="2393866"/>
            <wp:effectExtent l="0" t="0" r="0" b="698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607820" cy="2393866"/>
                    </a:xfrm>
                    <a:prstGeom prst="rect">
                      <a:avLst/>
                    </a:prstGeom>
                  </pic:spPr>
                </pic:pic>
              </a:graphicData>
            </a:graphic>
          </wp:anchor>
        </w:drawing>
      </w:r>
    </w:p>
    <w:p w:rsidR="00AD572C" w:rsidRDefault="00AD572C"/>
    <w:p w:rsidR="00AD572C" w:rsidRDefault="00AD572C"/>
    <w:p w:rsidR="00AD572C" w:rsidRDefault="00AD572C"/>
    <w:p w:rsidR="00AD572C" w:rsidRDefault="00AD572C"/>
    <w:p w:rsidR="00AD572C" w:rsidRDefault="00AD572C"/>
    <w:p w:rsidR="00AD572C" w:rsidRDefault="00AD572C"/>
    <w:p w:rsidR="00AD572C" w:rsidRDefault="00AD572C"/>
    <w:p w:rsidR="00AD572C" w:rsidRPr="00AD572C" w:rsidRDefault="00AD572C" w:rsidP="00AD572C">
      <w:pPr>
        <w:pStyle w:val="Title"/>
        <w:rPr>
          <w:rFonts w:eastAsia="Times New Roman"/>
          <w:b/>
          <w:sz w:val="48"/>
        </w:rPr>
      </w:pPr>
      <w:bookmarkStart w:id="0" w:name="_GoBack"/>
      <w:proofErr w:type="spellStart"/>
      <w:r w:rsidRPr="00AD572C">
        <w:rPr>
          <w:rFonts w:eastAsia="Times New Roman"/>
          <w:b/>
          <w:sz w:val="48"/>
        </w:rPr>
        <w:t>ConSup</w:t>
      </w:r>
      <w:proofErr w:type="spellEnd"/>
      <w:r w:rsidRPr="00AD572C">
        <w:rPr>
          <w:rFonts w:eastAsia="Times New Roman"/>
          <w:b/>
          <w:sz w:val="48"/>
        </w:rPr>
        <w:t xml:space="preserve"> North America Inc. Recalls Ready-To-Eat Sliced Prosciutto </w:t>
      </w:r>
      <w:bookmarkEnd w:id="0"/>
      <w:r w:rsidRPr="00AD572C">
        <w:rPr>
          <w:rFonts w:eastAsia="Times New Roman"/>
          <w:b/>
          <w:sz w:val="48"/>
        </w:rPr>
        <w:t>Product Produced Without Benefit of Inspection</w:t>
      </w:r>
    </w:p>
    <w:p w:rsidR="00AD572C" w:rsidRDefault="00AD572C"/>
    <w:p w:rsidR="00AD572C" w:rsidRPr="00AD572C" w:rsidRDefault="00AD572C" w:rsidP="00AD572C">
      <w:pPr>
        <w:numPr>
          <w:ilvl w:val="0"/>
          <w:numId w:val="1"/>
        </w:numPr>
        <w:shd w:val="clear" w:color="auto" w:fill="FFFFFF"/>
        <w:spacing w:after="0" w:line="240" w:lineRule="auto"/>
        <w:ind w:left="0"/>
        <w:rPr>
          <w:rFonts w:ascii="Arial" w:eastAsia="Times New Roman" w:hAnsi="Arial" w:cs="Arial"/>
          <w:color w:val="B8312F"/>
          <w:sz w:val="23"/>
          <w:szCs w:val="23"/>
        </w:rPr>
      </w:pPr>
      <w:r w:rsidRPr="00AD572C">
        <w:rPr>
          <w:rFonts w:ascii="Arial" w:eastAsia="Times New Roman" w:hAnsi="Arial" w:cs="Arial"/>
          <w:color w:val="B8312F"/>
          <w:sz w:val="23"/>
          <w:szCs w:val="23"/>
        </w:rPr>
        <w:t xml:space="preserve">This is for your </w:t>
      </w:r>
      <w:proofErr w:type="gramStart"/>
      <w:r w:rsidRPr="00AD572C">
        <w:rPr>
          <w:rFonts w:ascii="Arial" w:eastAsia="Times New Roman" w:hAnsi="Arial" w:cs="Arial"/>
          <w:color w:val="B8312F"/>
          <w:sz w:val="23"/>
          <w:szCs w:val="23"/>
        </w:rPr>
        <w:t>information,</w:t>
      </w:r>
      <w:proofErr w:type="gramEnd"/>
      <w:r w:rsidRPr="00AD572C">
        <w:rPr>
          <w:rFonts w:ascii="Arial" w:eastAsia="Times New Roman" w:hAnsi="Arial" w:cs="Arial"/>
          <w:color w:val="B8312F"/>
          <w:sz w:val="23"/>
          <w:szCs w:val="23"/>
        </w:rPr>
        <w:t xml:space="preserve"> this product may have come in through local donations or Fresh Alliance.</w:t>
      </w:r>
    </w:p>
    <w:p w:rsidR="00AD572C" w:rsidRPr="00AD572C" w:rsidRDefault="00AD572C" w:rsidP="00AD572C">
      <w:pPr>
        <w:numPr>
          <w:ilvl w:val="0"/>
          <w:numId w:val="1"/>
        </w:numPr>
        <w:shd w:val="clear" w:color="auto" w:fill="FFFFFF"/>
        <w:spacing w:after="0" w:line="240" w:lineRule="auto"/>
        <w:ind w:left="0"/>
        <w:rPr>
          <w:rFonts w:ascii="Arial" w:eastAsia="Times New Roman" w:hAnsi="Arial" w:cs="Arial"/>
          <w:color w:val="595959"/>
          <w:sz w:val="23"/>
          <w:szCs w:val="23"/>
        </w:rPr>
      </w:pPr>
      <w:r w:rsidRPr="00AD572C">
        <w:rPr>
          <w:rFonts w:ascii="Arial" w:eastAsia="Times New Roman" w:hAnsi="Arial" w:cs="Arial"/>
          <w:color w:val="595959"/>
          <w:sz w:val="23"/>
          <w:szCs w:val="23"/>
        </w:rPr>
        <w:t xml:space="preserve">Direct link to recall: </w:t>
      </w:r>
      <w:hyperlink r:id="rId7" w:history="1">
        <w:r w:rsidRPr="00AD572C">
          <w:rPr>
            <w:rFonts w:ascii="Arial" w:eastAsia="Times New Roman" w:hAnsi="Arial" w:cs="Arial"/>
            <w:color w:val="0000FF"/>
            <w:sz w:val="23"/>
            <w:szCs w:val="23"/>
            <w:u w:val="single"/>
          </w:rPr>
          <w:t>https://www.fsis.usda.gov/recalls-alerts/consup-north-america-inc--recalls-ready-eat-sliced-prosciutto-product-produced</w:t>
        </w:r>
      </w:hyperlink>
    </w:p>
    <w:p w:rsidR="00AD572C" w:rsidRPr="00AD572C" w:rsidRDefault="00AD572C" w:rsidP="00AD572C">
      <w:pPr>
        <w:numPr>
          <w:ilvl w:val="0"/>
          <w:numId w:val="1"/>
        </w:numPr>
        <w:shd w:val="clear" w:color="auto" w:fill="FFFFFF"/>
        <w:spacing w:after="0" w:line="240" w:lineRule="auto"/>
        <w:ind w:left="0"/>
        <w:rPr>
          <w:rFonts w:ascii="Arial" w:eastAsia="Times New Roman" w:hAnsi="Arial" w:cs="Arial"/>
          <w:color w:val="595959"/>
          <w:sz w:val="23"/>
          <w:szCs w:val="23"/>
        </w:rPr>
      </w:pPr>
      <w:r w:rsidRPr="00AD572C">
        <w:rPr>
          <w:rFonts w:ascii="Arial" w:eastAsia="Times New Roman" w:hAnsi="Arial" w:cs="Arial"/>
          <w:color w:val="595959"/>
          <w:sz w:val="23"/>
          <w:szCs w:val="23"/>
        </w:rPr>
        <w:t xml:space="preserve">This product was distributed in Washington state and a couple other states, </w:t>
      </w:r>
      <w:r w:rsidRPr="00AD572C">
        <w:rPr>
          <w:rFonts w:ascii="Arial" w:eastAsia="Times New Roman" w:hAnsi="Arial" w:cs="Arial"/>
          <w:color w:val="595959"/>
          <w:sz w:val="23"/>
          <w:szCs w:val="23"/>
          <w:highlight w:val="yellow"/>
        </w:rPr>
        <w:t>NOT Oregon.</w:t>
      </w:r>
    </w:p>
    <w:p w:rsidR="00AD572C" w:rsidRDefault="00AD572C"/>
    <w:p w:rsidR="00AD572C" w:rsidRPr="00AD572C" w:rsidRDefault="00AD572C" w:rsidP="00AD572C">
      <w:pPr>
        <w:rPr>
          <w:b/>
          <w:bCs/>
        </w:rPr>
      </w:pPr>
      <w:r w:rsidRPr="00AD572C">
        <w:rPr>
          <w:b/>
          <w:bCs/>
        </w:rPr>
        <w:t>FSIS Announcement</w:t>
      </w:r>
    </w:p>
    <w:p w:rsidR="00AD572C" w:rsidRPr="00AD572C" w:rsidRDefault="00AD572C" w:rsidP="00AD572C">
      <w:r w:rsidRPr="00AD572C">
        <w:rPr>
          <w:b/>
          <w:bCs/>
        </w:rPr>
        <w:t>WASHINGTON, April 24, 2024</w:t>
      </w:r>
      <w:r w:rsidRPr="00AD572C">
        <w:t xml:space="preserve"> – </w:t>
      </w:r>
      <w:proofErr w:type="spellStart"/>
      <w:r w:rsidRPr="00AD572C">
        <w:t>ConSup</w:t>
      </w:r>
      <w:proofErr w:type="spellEnd"/>
      <w:r w:rsidRPr="00AD572C">
        <w:t xml:space="preserve"> North America Inc., a Lincoln Park, N.J. firm, is recalling approximately 85,984 pounds of ready-to-eat (RTE) sliced prosciutto ham product produced in Germany without the benefit of equivalent inspection, the U.S. Department of Agriculture’s Food Safety and Inspection Service (FSIS) announced today.</w:t>
      </w:r>
    </w:p>
    <w:p w:rsidR="00AD572C" w:rsidRPr="00AD572C" w:rsidRDefault="00AD572C" w:rsidP="00AD572C">
      <w:r w:rsidRPr="00AD572C">
        <w:t>The RTE sliced prosciutto ham item was produced on various dates from Sept. 25, 2023 through March 6, 2024. The following product is subject to recall [</w:t>
      </w:r>
      <w:hyperlink r:id="rId8" w:history="1">
        <w:r w:rsidRPr="00AD572C">
          <w:rPr>
            <w:rStyle w:val="Hyperlink"/>
          </w:rPr>
          <w:t>view labels</w:t>
        </w:r>
      </w:hyperlink>
      <w:r w:rsidRPr="00AD572C">
        <w:t>]:        </w:t>
      </w:r>
    </w:p>
    <w:p w:rsidR="00AD572C" w:rsidRPr="00AD572C" w:rsidRDefault="00AD572C" w:rsidP="00AD572C">
      <w:pPr>
        <w:numPr>
          <w:ilvl w:val="0"/>
          <w:numId w:val="2"/>
        </w:numPr>
      </w:pPr>
      <w:r w:rsidRPr="00AD572C">
        <w:t>5.29-oz. plastic packages containing “</w:t>
      </w:r>
      <w:proofErr w:type="spellStart"/>
      <w:r w:rsidRPr="00AD572C">
        <w:t>Stockmeyer</w:t>
      </w:r>
      <w:proofErr w:type="spellEnd"/>
      <w:r w:rsidRPr="00AD572C">
        <w:t xml:space="preserve"> PROSCIUTTO Product of GERMANY” with lot codes 09118-3A, 09118-3B, 09120-3A, 09120-3B, 13133-3A, 13133-3B, 13104-3A, 13104-3B, 13105-3A, 13105-3B, 13109-3A and 13109-3B and “BEST BEFORE:” dates of 4/28/2024, 5/26/2024, 7/7/2024, 8/4/2024, 8/11/2024 and 10/7/2024. </w:t>
      </w:r>
    </w:p>
    <w:p w:rsidR="00AD572C" w:rsidRPr="00AD572C" w:rsidRDefault="00AD572C" w:rsidP="00AD572C">
      <w:r w:rsidRPr="00AD572C">
        <w:t>These items were shipped to retail locations in California, Connecticut, Florida, Illinois, Pennsylvania, Texas, Virginia and Washington.                </w:t>
      </w:r>
    </w:p>
    <w:p w:rsidR="00AD572C" w:rsidRPr="00AD572C" w:rsidRDefault="00AD572C" w:rsidP="00AD572C">
      <w:r w:rsidRPr="00AD572C">
        <w:t xml:space="preserve">The problem was discovered when Germany’s Federal Office of Consumer Protection and Food Safety notified FSIS that H. </w:t>
      </w:r>
      <w:proofErr w:type="spellStart"/>
      <w:r w:rsidRPr="00AD572C">
        <w:t>Klümper</w:t>
      </w:r>
      <w:proofErr w:type="spellEnd"/>
      <w:r w:rsidRPr="00AD572C">
        <w:t xml:space="preserve"> GmbH &amp; Co. KG, a Germany establishment, produced a portion of the identified lots without the benefit of equivalent inspection and exported them to the U.S. for distribution.</w:t>
      </w:r>
    </w:p>
    <w:p w:rsidR="00AD572C" w:rsidRPr="00AD572C" w:rsidRDefault="00AD572C" w:rsidP="00AD572C">
      <w:r w:rsidRPr="00AD572C">
        <w:t>There have been no confirmed reports of adverse reactions due to consumption of these products. Anyone concerned about a reaction should contact a healthcare provider.  </w:t>
      </w:r>
    </w:p>
    <w:p w:rsidR="00AD572C" w:rsidRDefault="00AD572C">
      <w:r w:rsidRPr="00AD572C">
        <w:t>FSIS is concerned that some product may be in consumers’ or retailers’ refrigerators. Consumers who have purchased this product are urged not to consume it. This product should be thrown away or returned to the place of purchase.</w:t>
      </w:r>
    </w:p>
    <w:sectPr w:rsidR="00AD572C" w:rsidSect="00AD572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6D6EC4"/>
    <w:multiLevelType w:val="multilevel"/>
    <w:tmpl w:val="5C408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C161B2A"/>
    <w:multiLevelType w:val="multilevel"/>
    <w:tmpl w:val="C0842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72C"/>
    <w:rsid w:val="006D3A87"/>
    <w:rsid w:val="00AD57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A71C59"/>
  <w15:chartTrackingRefBased/>
  <w15:docId w15:val="{EAA4A14A-5154-48A1-9E00-AF91B050D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AD572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AD572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D572C"/>
    <w:rPr>
      <w:color w:val="0000FF"/>
      <w:u w:val="single"/>
    </w:rPr>
  </w:style>
  <w:style w:type="character" w:customStyle="1" w:styleId="Heading1Char">
    <w:name w:val="Heading 1 Char"/>
    <w:basedOn w:val="DefaultParagraphFont"/>
    <w:link w:val="Heading1"/>
    <w:uiPriority w:val="9"/>
    <w:rsid w:val="00AD572C"/>
    <w:rPr>
      <w:rFonts w:ascii="Times New Roman" w:eastAsia="Times New Roman" w:hAnsi="Times New Roman" w:cs="Times New Roman"/>
      <w:b/>
      <w:bCs/>
      <w:kern w:val="36"/>
      <w:sz w:val="48"/>
      <w:szCs w:val="48"/>
    </w:rPr>
  </w:style>
  <w:style w:type="paragraph" w:styleId="Title">
    <w:name w:val="Title"/>
    <w:basedOn w:val="Normal"/>
    <w:next w:val="Normal"/>
    <w:link w:val="TitleChar"/>
    <w:uiPriority w:val="10"/>
    <w:qFormat/>
    <w:rsid w:val="00AD572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572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semiHidden/>
    <w:rsid w:val="00AD572C"/>
    <w:rPr>
      <w:rFonts w:asciiTheme="majorHAnsi" w:eastAsiaTheme="majorEastAsia" w:hAnsiTheme="majorHAnsi" w:cstheme="majorBidi"/>
      <w:color w:val="1F3763" w:themeColor="accent1" w:themeShade="7F"/>
      <w:sz w:val="24"/>
      <w:szCs w:val="24"/>
    </w:rPr>
  </w:style>
  <w:style w:type="character" w:styleId="UnresolvedMention">
    <w:name w:val="Unresolved Mention"/>
    <w:basedOn w:val="DefaultParagraphFont"/>
    <w:uiPriority w:val="99"/>
    <w:semiHidden/>
    <w:unhideWhenUsed/>
    <w:rsid w:val="00AD57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244833">
      <w:bodyDiv w:val="1"/>
      <w:marLeft w:val="0"/>
      <w:marRight w:val="0"/>
      <w:marTop w:val="0"/>
      <w:marBottom w:val="0"/>
      <w:divBdr>
        <w:top w:val="none" w:sz="0" w:space="0" w:color="auto"/>
        <w:left w:val="none" w:sz="0" w:space="0" w:color="auto"/>
        <w:bottom w:val="none" w:sz="0" w:space="0" w:color="auto"/>
        <w:right w:val="none" w:sz="0" w:space="0" w:color="auto"/>
      </w:divBdr>
    </w:div>
    <w:div w:id="931086800">
      <w:bodyDiv w:val="1"/>
      <w:marLeft w:val="0"/>
      <w:marRight w:val="0"/>
      <w:marTop w:val="0"/>
      <w:marBottom w:val="0"/>
      <w:divBdr>
        <w:top w:val="none" w:sz="0" w:space="0" w:color="auto"/>
        <w:left w:val="none" w:sz="0" w:space="0" w:color="auto"/>
        <w:bottom w:val="none" w:sz="0" w:space="0" w:color="auto"/>
        <w:right w:val="none" w:sz="0" w:space="0" w:color="auto"/>
      </w:divBdr>
    </w:div>
    <w:div w:id="1256784015">
      <w:bodyDiv w:val="1"/>
      <w:marLeft w:val="0"/>
      <w:marRight w:val="0"/>
      <w:marTop w:val="0"/>
      <w:marBottom w:val="0"/>
      <w:divBdr>
        <w:top w:val="none" w:sz="0" w:space="0" w:color="auto"/>
        <w:left w:val="none" w:sz="0" w:space="0" w:color="auto"/>
        <w:bottom w:val="none" w:sz="0" w:space="0" w:color="auto"/>
        <w:right w:val="none" w:sz="0" w:space="0" w:color="auto"/>
      </w:divBdr>
      <w:divsChild>
        <w:div w:id="1357342339">
          <w:marLeft w:val="0"/>
          <w:marRight w:val="0"/>
          <w:marTop w:val="240"/>
          <w:marBottom w:val="0"/>
          <w:divBdr>
            <w:top w:val="none" w:sz="0" w:space="0" w:color="auto"/>
            <w:left w:val="none" w:sz="0" w:space="0" w:color="auto"/>
            <w:bottom w:val="none" w:sz="0" w:space="0" w:color="auto"/>
            <w:right w:val="none" w:sz="0" w:space="0" w:color="auto"/>
          </w:divBdr>
        </w:div>
      </w:divsChild>
    </w:div>
    <w:div w:id="1538080396">
      <w:bodyDiv w:val="1"/>
      <w:marLeft w:val="0"/>
      <w:marRight w:val="0"/>
      <w:marTop w:val="0"/>
      <w:marBottom w:val="0"/>
      <w:divBdr>
        <w:top w:val="none" w:sz="0" w:space="0" w:color="auto"/>
        <w:left w:val="none" w:sz="0" w:space="0" w:color="auto"/>
        <w:bottom w:val="none" w:sz="0" w:space="0" w:color="auto"/>
        <w:right w:val="none" w:sz="0" w:space="0" w:color="auto"/>
      </w:divBdr>
      <w:divsChild>
        <w:div w:id="814376102">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is.usda.gov/sites/default/files/food_label_pdf/2024-04/Recall-014-2024-Labels.pdf"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fsis.usda.gov/recalls-alerts/consup-north-america-inc--recalls-ready-eat-sliced-prosciutto-product-produced"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customXml" Target="../customXml/item1.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54FC5-34D8-4B67-B41B-E89B75D4D165}"/>
</file>

<file path=customXml/itemProps2.xml><?xml version="1.0" encoding="utf-8"?>
<ds:datastoreItem xmlns:ds="http://schemas.openxmlformats.org/officeDocument/2006/customXml" ds:itemID="{53C24AC8-6CCA-48F8-B250-2FA2977F568C}"/>
</file>

<file path=customXml/itemProps3.xml><?xml version="1.0" encoding="utf-8"?>
<ds:datastoreItem xmlns:ds="http://schemas.openxmlformats.org/officeDocument/2006/customXml" ds:itemID="{CA648057-CB01-4E1B-A51D-4A8211100228}"/>
</file>

<file path=docProps/app.xml><?xml version="1.0" encoding="utf-8"?>
<Properties xmlns="http://schemas.openxmlformats.org/officeDocument/2006/extended-properties" xmlns:vt="http://schemas.openxmlformats.org/officeDocument/2006/docPropsVTypes">
  <Template>Normal</Template>
  <TotalTime>5</TotalTime>
  <Pages>1</Pages>
  <Words>292</Words>
  <Characters>2112</Characters>
  <Application>Microsoft Office Word</Application>
  <DocSecurity>0</DocSecurity>
  <Lines>39</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2024-04-26T16:05:00Z</dcterms:created>
  <dcterms:modified xsi:type="dcterms:W3CDTF">2024-04-26T16:10:00Z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cf086e6f-2172-4ed1-803a-0221a2a25916</vt:lpwstr>
  </property>
  <property fmtid="{D5CDD505-2E9C-101B-9397-08002B2CF9AE}" pid="3" name="ContentTypeId">
    <vt:lpwstr>0x01010098E53DC68727E640B32ADE3C3A58E88F</vt:lpwstr>
  </property>
</Properties>
</file>